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8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2"/>
      </w:tblGrid>
      <w:tr w:rsidR="00F30845" w:rsidRPr="00471EF4" w14:paraId="2DC5904A" w14:textId="77777777" w:rsidTr="00471EF4">
        <w:tc>
          <w:tcPr>
            <w:tcW w:w="3542" w:type="dxa"/>
            <w:noWrap/>
          </w:tcPr>
          <w:p w14:paraId="7E4F2258" w14:textId="7E6EAF6E" w:rsidR="00471EF4" w:rsidRDefault="00F30845" w:rsidP="00471EF4">
            <w:pPr>
              <w:jc w:val="center"/>
            </w:pPr>
            <w:r w:rsidRPr="00471EF4">
              <w:t>Приложение</w:t>
            </w:r>
          </w:p>
          <w:p w14:paraId="35A88FE2" w14:textId="77777777" w:rsidR="00471EF4" w:rsidRDefault="00471EF4" w:rsidP="00471EF4">
            <w:pPr>
              <w:ind w:firstLine="0"/>
              <w:jc w:val="center"/>
            </w:pPr>
            <w:r>
              <w:t>к приказу ФГБУ СЭУ ФПС</w:t>
            </w:r>
          </w:p>
          <w:p w14:paraId="0A0CE9AE" w14:textId="5F68D151" w:rsidR="00471EF4" w:rsidRPr="00471EF4" w:rsidRDefault="00471EF4" w:rsidP="00471EF4">
            <w:pPr>
              <w:ind w:hanging="8"/>
              <w:jc w:val="center"/>
            </w:pPr>
            <w:r>
              <w:t>ИПЛ по Рязанской области</w:t>
            </w:r>
          </w:p>
          <w:p w14:paraId="5BAD98A3" w14:textId="6A750E46" w:rsidR="00F30845" w:rsidRPr="00471EF4" w:rsidRDefault="00471EF4" w:rsidP="00471EF4">
            <w:pPr>
              <w:ind w:firstLine="134"/>
              <w:jc w:val="center"/>
            </w:pPr>
            <w:r>
              <w:t xml:space="preserve">от </w:t>
            </w:r>
            <w:r w:rsidR="000B7D36">
              <w:t>14.01.2025 г</w:t>
            </w:r>
            <w:r>
              <w:t xml:space="preserve"> № </w:t>
            </w:r>
            <w:r w:rsidR="00631F63">
              <w:t>3</w:t>
            </w:r>
          </w:p>
        </w:tc>
      </w:tr>
      <w:tr w:rsidR="00F30845" w:rsidRPr="00043D79" w14:paraId="3967C7B8" w14:textId="77777777" w:rsidTr="00471EF4">
        <w:tc>
          <w:tcPr>
            <w:tcW w:w="3542" w:type="dxa"/>
            <w:noWrap/>
          </w:tcPr>
          <w:p w14:paraId="0F3D3004" w14:textId="77777777" w:rsidR="00F30845" w:rsidRPr="00A443EE" w:rsidRDefault="00F30845" w:rsidP="00471EF4">
            <w:pPr>
              <w:jc w:val="center"/>
            </w:pPr>
          </w:p>
        </w:tc>
      </w:tr>
    </w:tbl>
    <w:p w14:paraId="5D65B582" w14:textId="77777777" w:rsidR="00F30845" w:rsidRPr="00AA1611" w:rsidRDefault="00F30845" w:rsidP="00F30845">
      <w:r>
        <w:t>1. </w:t>
      </w:r>
      <w:r w:rsidRPr="00AA1611">
        <w:t>Изменения к учетной</w:t>
      </w:r>
      <w:r w:rsidRPr="00AA1611">
        <w:rPr>
          <w:lang w:val="en-US"/>
        </w:rPr>
        <w:t> </w:t>
      </w:r>
      <w:r w:rsidRPr="00AA1611">
        <w:t>политике для целей бухгалтерского учета</w:t>
      </w:r>
      <w:r>
        <w:t>.</w:t>
      </w:r>
    </w:p>
    <w:p w14:paraId="3BE4F973" w14:textId="77777777" w:rsidR="00F30845" w:rsidRDefault="00F30845" w:rsidP="00471EF4">
      <w:pPr>
        <w:numPr>
          <w:ilvl w:val="1"/>
          <w:numId w:val="1"/>
        </w:numPr>
        <w:ind w:left="0" w:firstLine="709"/>
      </w:pPr>
      <w:r>
        <w:t>Внести следующие изменения в Приложение 17 «Порядок проведения инвентаризации активов и обязательств» к приказу от 25.12.2023 г № 44:</w:t>
      </w:r>
    </w:p>
    <w:p w14:paraId="5A427423" w14:textId="77777777" w:rsidR="00F30845" w:rsidRDefault="00F30845" w:rsidP="00471EF4">
      <w:r>
        <w:t>- в п.2.9 изменить формы инвентаризационных описей:</w:t>
      </w:r>
    </w:p>
    <w:p w14:paraId="426E47DE" w14:textId="77777777" w:rsidR="00F30845" w:rsidRDefault="00F30845" w:rsidP="00471EF4">
      <w:r>
        <w:t>с ф.0504082 на ф.0510464,</w:t>
      </w:r>
    </w:p>
    <w:p w14:paraId="1BC7F1BB" w14:textId="77777777" w:rsidR="00F30845" w:rsidRDefault="00F30845" w:rsidP="00471EF4">
      <w:r>
        <w:t>с ф. 0504086 на ф.0510465,</w:t>
      </w:r>
    </w:p>
    <w:p w14:paraId="609163DB" w14:textId="77777777" w:rsidR="00F30845" w:rsidRDefault="00F30845" w:rsidP="00471EF4">
      <w:r>
        <w:t>с ф.0504087 на ф.0510466,</w:t>
      </w:r>
    </w:p>
    <w:p w14:paraId="44B0A8FE" w14:textId="77777777" w:rsidR="00F30845" w:rsidRDefault="00F30845" w:rsidP="00471EF4">
      <w:r>
        <w:t xml:space="preserve">с ф.0504088 на ф.0510467. </w:t>
      </w:r>
    </w:p>
    <w:p w14:paraId="3CB7C357" w14:textId="77777777" w:rsidR="00F30845" w:rsidRPr="00AA1611" w:rsidRDefault="00F30845" w:rsidP="00F30845">
      <w:bookmarkStart w:id="0" w:name="_Hlk188881027"/>
      <w:r>
        <w:t>1.2</w:t>
      </w:r>
      <w:r w:rsidRPr="00AA1611">
        <w:t>. В</w:t>
      </w:r>
      <w:r w:rsidRPr="00AA1611">
        <w:rPr>
          <w:lang w:val="en-US"/>
        </w:rPr>
        <w:t> </w:t>
      </w:r>
      <w:r w:rsidRPr="00AA1611">
        <w:t>приложении</w:t>
      </w:r>
      <w:r>
        <w:t xml:space="preserve"> </w:t>
      </w:r>
      <w:r w:rsidRPr="00AA1611">
        <w:t>к учетной политике</w:t>
      </w:r>
      <w:r w:rsidRPr="00AA1611">
        <w:rPr>
          <w:lang w:val="en-US"/>
        </w:rPr>
        <w:t> </w:t>
      </w:r>
      <w:r>
        <w:t>13</w:t>
      </w:r>
      <w:r w:rsidRPr="00AA1611">
        <w:rPr>
          <w:lang w:val="en-US"/>
        </w:rPr>
        <w:t> </w:t>
      </w:r>
      <w:r w:rsidRPr="00AA1611">
        <w:t xml:space="preserve">«График </w:t>
      </w:r>
      <w:r>
        <w:t xml:space="preserve">электронного </w:t>
      </w:r>
      <w:bookmarkEnd w:id="0"/>
      <w:r w:rsidRPr="00AA1611">
        <w:t>документооборота»</w:t>
      </w:r>
      <w:r w:rsidRPr="00D5301F">
        <w:t xml:space="preserve"> </w:t>
      </w:r>
      <w:r>
        <w:t>добавить следующие виды электронных документов</w:t>
      </w:r>
      <w:r w:rsidRPr="00AA1611">
        <w:t>:</w:t>
      </w:r>
    </w:p>
    <w:p w14:paraId="70CDA96F" w14:textId="77777777" w:rsidR="00F30845" w:rsidRPr="00AA1611" w:rsidRDefault="00F30845" w:rsidP="00F30845">
      <w:r w:rsidRPr="00AA1611">
        <w:t xml:space="preserve"> «Инвентаризационная опись остатков на счетах учета денежных средств </w:t>
      </w:r>
      <w:r w:rsidRPr="00AA1611">
        <w:rPr>
          <w:b/>
          <w:bCs/>
        </w:rPr>
        <w:t>(ф.0510464)</w:t>
      </w:r>
      <w:r w:rsidRPr="00AA1611">
        <w:t>»</w:t>
      </w:r>
      <w:r>
        <w:t>,</w:t>
      </w:r>
    </w:p>
    <w:p w14:paraId="1CE9F672" w14:textId="77777777" w:rsidR="00F30845" w:rsidRPr="00AA1611" w:rsidRDefault="00F30845" w:rsidP="00F30845">
      <w:r w:rsidRPr="00AA1611">
        <w:t xml:space="preserve">«Инвентаризационная опись (сличительная ведомость) бланков строгой отчетности и денежных документов </w:t>
      </w:r>
      <w:r w:rsidRPr="00AA1611">
        <w:rPr>
          <w:b/>
          <w:bCs/>
        </w:rPr>
        <w:t>(ф.0510465)</w:t>
      </w:r>
      <w:r w:rsidRPr="00AA1611">
        <w:t>»</w:t>
      </w:r>
      <w:r>
        <w:t>,</w:t>
      </w:r>
    </w:p>
    <w:p w14:paraId="56A03546" w14:textId="77777777" w:rsidR="00F30845" w:rsidRDefault="00F30845" w:rsidP="00F30845">
      <w:r w:rsidRPr="00AA1611">
        <w:t xml:space="preserve"> «Инвентаризационная опись (сличительная ведомость) по объектам нефинансовых активов </w:t>
      </w:r>
      <w:r w:rsidRPr="00AA1611">
        <w:rPr>
          <w:b/>
          <w:bCs/>
        </w:rPr>
        <w:t>(ф. 0510466)</w:t>
      </w:r>
      <w:r w:rsidRPr="00AA1611">
        <w:t>»</w:t>
      </w:r>
      <w:r>
        <w:t>,</w:t>
      </w:r>
    </w:p>
    <w:p w14:paraId="5B28B1AB" w14:textId="77777777" w:rsidR="00F30845" w:rsidRPr="00AA1611" w:rsidRDefault="00F30845" w:rsidP="00F30845">
      <w:r w:rsidRPr="00AA1611">
        <w:t xml:space="preserve">«Инвентаризационная опись наличных денежных средств </w:t>
      </w:r>
      <w:r w:rsidRPr="00AA1611">
        <w:rPr>
          <w:b/>
          <w:bCs/>
        </w:rPr>
        <w:t>(ф. 0510467)</w:t>
      </w:r>
      <w:r w:rsidRPr="00AA1611">
        <w:t>»</w:t>
      </w:r>
      <w:r>
        <w:t>,</w:t>
      </w:r>
    </w:p>
    <w:p w14:paraId="4334D4E6" w14:textId="77777777" w:rsidR="00F30845" w:rsidRDefault="00F30845" w:rsidP="00F30845">
      <w:pPr>
        <w:rPr>
          <w:b/>
          <w:bCs/>
        </w:rPr>
      </w:pPr>
      <w:r w:rsidRPr="00AA1611">
        <w:t xml:space="preserve"> «Инвентаризационная опись расчетов по поступлениям </w:t>
      </w:r>
      <w:r w:rsidRPr="00AA1611">
        <w:rPr>
          <w:b/>
          <w:bCs/>
        </w:rPr>
        <w:t>(ф. 0510468)</w:t>
      </w:r>
      <w:r w:rsidRPr="00AA1611">
        <w:t>»</w:t>
      </w:r>
      <w:r>
        <w:rPr>
          <w:b/>
          <w:bCs/>
        </w:rPr>
        <w:t>.</w:t>
      </w:r>
    </w:p>
    <w:p w14:paraId="62601701" w14:textId="344533FF" w:rsidR="00471EF4" w:rsidRPr="00ED5352" w:rsidRDefault="00F30845" w:rsidP="00471EF4">
      <w:r>
        <w:t>1.3</w:t>
      </w:r>
      <w:r w:rsidRPr="00AA1611">
        <w:t>.</w:t>
      </w:r>
      <w:r w:rsidRPr="00AA1611">
        <w:rPr>
          <w:lang w:val="en-US"/>
        </w:rPr>
        <w:t> </w:t>
      </w:r>
      <w:r>
        <w:t>П</w:t>
      </w:r>
      <w:r w:rsidRPr="00AA1611">
        <w:t>риложени</w:t>
      </w:r>
      <w:r>
        <w:t xml:space="preserve">е </w:t>
      </w:r>
      <w:r w:rsidRPr="00AA1611">
        <w:t>к учетной политике</w:t>
      </w:r>
      <w:r w:rsidRPr="00AA1611">
        <w:rPr>
          <w:lang w:val="en-US"/>
        </w:rPr>
        <w:t> </w:t>
      </w:r>
      <w:r>
        <w:t>13</w:t>
      </w:r>
      <w:r w:rsidRPr="00AA1611">
        <w:rPr>
          <w:lang w:val="en-US"/>
        </w:rPr>
        <w:t> </w:t>
      </w:r>
      <w:r w:rsidR="00471EF4">
        <w:t xml:space="preserve">«График </w:t>
      </w:r>
      <w:r>
        <w:t>электронного</w:t>
      </w:r>
      <w:r w:rsidR="00471EF4" w:rsidRPr="00471EF4">
        <w:t xml:space="preserve"> </w:t>
      </w:r>
      <w:r w:rsidR="00471EF4">
        <w:t>Документооборота</w:t>
      </w:r>
      <w:r w:rsidR="00471EF4" w:rsidRPr="00471EF4">
        <w:t xml:space="preserve"> </w:t>
      </w:r>
      <w:r w:rsidR="00471EF4">
        <w:t>изложить в следующей редакции:</w:t>
      </w:r>
    </w:p>
    <w:p w14:paraId="1B5F7DE6" w14:textId="77777777" w:rsidR="00471EF4" w:rsidRDefault="00471EF4" w:rsidP="00471EF4">
      <w:pPr>
        <w:rPr>
          <w:b/>
          <w:bCs/>
        </w:rPr>
      </w:pPr>
    </w:p>
    <w:p w14:paraId="6FDB51AF" w14:textId="26EDB33F" w:rsidR="00F30845" w:rsidRPr="00AA1611" w:rsidRDefault="00F30845" w:rsidP="00471EF4"/>
    <w:p w14:paraId="22DB2B17" w14:textId="77777777" w:rsidR="00F30845" w:rsidRDefault="00F30845" w:rsidP="00F30845">
      <w:pPr>
        <w:rPr>
          <w:b/>
          <w:bCs/>
        </w:rPr>
      </w:pPr>
    </w:p>
    <w:p w14:paraId="4D10C6EE" w14:textId="77777777" w:rsidR="00F30845" w:rsidRDefault="00F30845" w:rsidP="00F30845">
      <w:pPr>
        <w:rPr>
          <w:b/>
          <w:bCs/>
        </w:rPr>
      </w:pPr>
    </w:p>
    <w:p w14:paraId="17AC6D6F" w14:textId="77777777" w:rsidR="00F30845" w:rsidRDefault="00F30845" w:rsidP="00F30845">
      <w:pPr>
        <w:rPr>
          <w:b/>
          <w:bCs/>
        </w:rPr>
      </w:pPr>
    </w:p>
    <w:p w14:paraId="2CD03A1F" w14:textId="77777777" w:rsidR="00532CCE" w:rsidRDefault="00532CCE" w:rsidP="006C0B77">
      <w:pPr>
        <w:sectPr w:rsidR="00532CCE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030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994"/>
        <w:gridCol w:w="852"/>
        <w:gridCol w:w="709"/>
        <w:gridCol w:w="1701"/>
        <w:gridCol w:w="993"/>
        <w:gridCol w:w="2127"/>
        <w:gridCol w:w="868"/>
        <w:gridCol w:w="993"/>
        <w:gridCol w:w="1114"/>
        <w:gridCol w:w="1116"/>
        <w:gridCol w:w="708"/>
        <w:gridCol w:w="7"/>
        <w:gridCol w:w="542"/>
        <w:gridCol w:w="587"/>
        <w:gridCol w:w="1293"/>
      </w:tblGrid>
      <w:tr w:rsidR="00532CCE" w:rsidRPr="00532CCE" w14:paraId="21A2EE30" w14:textId="77777777" w:rsidTr="00532CCE">
        <w:trPr>
          <w:trHeight w:val="20"/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B5C28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bookmarkStart w:id="1" w:name="RANGE!A1:O141"/>
            <w:r w:rsidRPr="00532CCE">
              <w:rPr>
                <w:b/>
                <w:bCs/>
                <w:color w:val="000000"/>
                <w:sz w:val="18"/>
                <w:szCs w:val="18"/>
              </w:rPr>
              <w:lastRenderedPageBreak/>
              <w:t>№ п/п</w:t>
            </w:r>
            <w:bookmarkEnd w:id="1"/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B5AEC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Наименование  документа / информации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BFB43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 xml:space="preserve">Вид документа </w:t>
            </w:r>
            <w:r w:rsidRPr="00532CCE">
              <w:rPr>
                <w:color w:val="000000"/>
                <w:sz w:val="18"/>
                <w:szCs w:val="18"/>
              </w:rPr>
              <w:t>(электронный, на бумаге, скан-копия)</w:t>
            </w:r>
          </w:p>
        </w:tc>
        <w:tc>
          <w:tcPr>
            <w:tcW w:w="55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2DFA0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 xml:space="preserve">Создание и заполнение документа </w:t>
            </w:r>
            <w:r w:rsidRPr="00532CCE">
              <w:rPr>
                <w:color w:val="000000"/>
                <w:sz w:val="18"/>
                <w:szCs w:val="18"/>
              </w:rPr>
              <w:t>(в том числе в целях оформления факта хозяйственной жизни)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9F65C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Срок представления документа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D08C2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 xml:space="preserve">Порядок представления </w:t>
            </w:r>
            <w:r w:rsidRPr="00532CCE">
              <w:rPr>
                <w:color w:val="000000"/>
                <w:sz w:val="18"/>
                <w:szCs w:val="18"/>
              </w:rPr>
              <w:t>(на бумаге или цифровой способ с указанием ресурса)</w:t>
            </w:r>
          </w:p>
        </w:tc>
        <w:tc>
          <w:tcPr>
            <w:tcW w:w="407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C5AC14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Отражение в бухгалтерском учете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5E8C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Назначение информации</w:t>
            </w:r>
          </w:p>
        </w:tc>
      </w:tr>
      <w:tr w:rsidR="00532CCE" w:rsidRPr="00532CCE" w14:paraId="5807AE5D" w14:textId="77777777" w:rsidTr="00532CCE">
        <w:trPr>
          <w:trHeight w:val="20"/>
          <w:tblHeader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86C4D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F76AD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8A73D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49837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48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053A4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Регламент документа</w:t>
            </w:r>
          </w:p>
        </w:tc>
        <w:tc>
          <w:tcPr>
            <w:tcW w:w="8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55965E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765B2E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4D50A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 xml:space="preserve">Способ отражения  документа в бухучете </w:t>
            </w:r>
            <w:r w:rsidRPr="00532CCE">
              <w:rPr>
                <w:color w:val="000000"/>
                <w:sz w:val="18"/>
                <w:szCs w:val="18"/>
              </w:rPr>
              <w:t>(на бумаге или электронно)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DDEF6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Выгрузка, обработка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1F66CC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Проверка</w:t>
            </w:r>
          </w:p>
        </w:tc>
        <w:tc>
          <w:tcPr>
            <w:tcW w:w="1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7B72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32CCE" w:rsidRPr="00532CCE" w14:paraId="0EB3F1E7" w14:textId="77777777" w:rsidTr="00532CCE">
        <w:trPr>
          <w:trHeight w:val="20"/>
          <w:tblHeader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8F97B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7B968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07677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D891A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16410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ответственное лицо (лица), подписывающие документ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8ADCD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вид подписи (ПЭП, ЭЦП, утверждаю-щая ЭЦП)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07236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срок формирования, подписания (отказа от подписания) документа</w:t>
            </w:r>
          </w:p>
        </w:tc>
        <w:tc>
          <w:tcPr>
            <w:tcW w:w="8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A21D7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0ECA1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2B47A" w14:textId="77777777" w:rsidR="00532CCE" w:rsidRPr="00532CCE" w:rsidRDefault="00532CCE" w:rsidP="00532CCE">
            <w:pPr>
              <w:widowControl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2615F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Ответствен-ный за приемку и обработку документа /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E4411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Срок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60FC1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Контроль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370ED8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Срок</w:t>
            </w: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42FF" w14:textId="77777777" w:rsidR="00532CCE" w:rsidRPr="00532CCE" w:rsidRDefault="00532CCE" w:rsidP="00532CCE">
            <w:pPr>
              <w:widowControl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32CCE">
              <w:rPr>
                <w:b/>
                <w:bCs/>
                <w:color w:val="000000"/>
                <w:sz w:val="18"/>
                <w:szCs w:val="18"/>
              </w:rPr>
              <w:t>Кому и в какой срок направляется обработанная информация</w:t>
            </w:r>
          </w:p>
        </w:tc>
      </w:tr>
      <w:tr w:rsidR="00532CCE" w:rsidRPr="00532CCE" w14:paraId="6BE526B8" w14:textId="77777777" w:rsidTr="00532CCE">
        <w:trPr>
          <w:trHeight w:val="2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3E66A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B2C87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7FD79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40146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186A4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6FB7F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B20A3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DD76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FE650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35ADC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194EC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AE3E6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5B0F1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F1E4D7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0B09" w14:textId="77777777" w:rsidR="00532CCE" w:rsidRPr="00532CCE" w:rsidRDefault="00532CCE" w:rsidP="00532CCE">
            <w:pPr>
              <w:widowControl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15</w:t>
            </w:r>
          </w:p>
        </w:tc>
      </w:tr>
      <w:tr w:rsidR="00532CCE" w:rsidRPr="00532CCE" w14:paraId="31B1B64C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0B4180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DCB1A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 командировании на территории РФ (ф. 0504512)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7371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286F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графику командировок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0CF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Подотчетное лицо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67443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B1C73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За 3 дня до срока, указанного в графике командировок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3F71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9A5E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53EE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BFFE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расчетов с подотчетными лицами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346F9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AFD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ACD0AE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8C24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внутреннего пользования</w:t>
            </w:r>
          </w:p>
        </w:tc>
      </w:tr>
      <w:tr w:rsidR="00532CCE" w:rsidRPr="00532CCE" w14:paraId="3A1C0D08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B44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7E46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270F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40E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C1479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 кадровой службы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E3506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8F76B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B71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1F0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C54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DF1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34D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6040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E4901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10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D982B37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CC3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386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3EEC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C090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334F5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структурного подразделения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77E23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2D825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внесения кадровых данных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E05E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5D8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6F3B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07F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B0D0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09EA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53ABA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4C6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8B12C2B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E87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B39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D5E6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C1E5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45BA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финансово-экономического подразделения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0D4C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301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руководителем структурного подразделения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230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785A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F860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5880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FFA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E27D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4C00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10D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84C59FA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84C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5232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1A9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00E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A718C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E7C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A1D46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руководителем структурного подразделения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D765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2A18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CA16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9882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9D4F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B6D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2D77A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F78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440E791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4946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EF3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C40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B714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050DC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EF51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28E23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ПФО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B8EF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816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8DA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0B0B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930E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509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76EF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014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79F9116D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06E0F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8AFA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Изменение Решения о командировании на территории РФ (ф. 0504513)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2BE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25D9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графику командировок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2680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Подотчетное лицо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1C0D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2BE6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За 3 дня до срока, указанного в графике командировок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37E35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189A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0E42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6DD26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расчетов с подотчетными лицами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2EC8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CE26E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2B7F87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3A0B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внутреннего пользования</w:t>
            </w:r>
          </w:p>
        </w:tc>
      </w:tr>
      <w:tr w:rsidR="00532CCE" w:rsidRPr="00532CCE" w14:paraId="4709F32D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E72F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E3F6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451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6D6D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6C103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 кадровой службы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B673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AFDA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2A47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B98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379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7A3E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858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6E0B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16ABC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30E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41BF606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2E19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501F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976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31E0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53C0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структурного подразделения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4317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B9D8E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внесения кадровых данных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1E9E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65B2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35E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685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4CF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6F5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28B65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E81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EB482A9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A04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8A2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FD48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975A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6307A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A04F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D23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руководителем структурного подразделения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610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1847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4356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19E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FB4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B56F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93B60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90F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C98D58B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552B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29DE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090F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548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0379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80FB3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3132C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руководителем структурного подразделения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6146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95CB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6427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0268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38A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508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22D7C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EF7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975C7B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4EE2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0C1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0D7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7CE5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9327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58D84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DBA9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ПФО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BFF8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5F11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F21E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367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2391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46E4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96CA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034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7436C17F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C4453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55F38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 командировании на территорию иностранного государства (ф. 0504515)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B5D0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DD96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графику командировок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E7C52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Подотчетное лицо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8415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360A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За 3 дня до срока, указанного в графике командировок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34209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293C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AF9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8F78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расчетов с подотчетными лицами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FD93E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1F90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1F5B1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9F6D7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внутреннего пользования</w:t>
            </w:r>
          </w:p>
        </w:tc>
      </w:tr>
      <w:tr w:rsidR="00532CCE" w:rsidRPr="00532CCE" w14:paraId="153189FF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A148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3695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C51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40AA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9132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 кадровой службы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E1072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C35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534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452B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5B7E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D04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1D04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FED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C7E83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4E35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684DBC56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7C0D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EFE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87B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F8F5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9C129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структурного подразделения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123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3A371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внесения кадровых данных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0434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2A1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FBA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9CEE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41D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DED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AE4F7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ACED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BB98BA4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F0BD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6978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F7D5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7688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D14C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7074F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44C10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руководителем структурного подразделения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D654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3692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5C98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0D0A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263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19A2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7336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0E6E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965DA58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ED8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1191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BBB1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4CB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1BF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7DA00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71A5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руководителем структурного подразделения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53C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70FB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209F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5FF1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7B0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18F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B9D1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88C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AD7F40B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6355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A10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AC2C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02D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4311F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14DDB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8982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ПФО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3DF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ED6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ABFD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F693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413F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F7C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95E9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25BD3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7C781552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A0B68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4849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Изменение Решения о командировании на территорию иностранного государства (ф. 0504516)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6ED5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2FCA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графику командировок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468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Подотчетное лицо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B169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DFB5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За 3 дня до срока, указанного в графике командировок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4DF3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41BC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5AEB1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F917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расчетов с подотчетными лицами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134D3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86423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DA664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361B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внутреннего пользования</w:t>
            </w:r>
          </w:p>
        </w:tc>
      </w:tr>
      <w:tr w:rsidR="00532CCE" w:rsidRPr="00532CCE" w14:paraId="781000BD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6F0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DFA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FB24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754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4AB5A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 кадровой службы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2847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422BD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84C1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BF3A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F64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E0F6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1C39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9B4F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209F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62C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8DB29B0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9530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279C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6790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E8C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5DF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структурного подразделения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AB54C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E073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внесения кадровых данных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A468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0D1E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281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88CF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4DF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FA5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DCD2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53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0708640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B33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666C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2246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A84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DF54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BAADC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A9E3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руководителем структурного подразделения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0D7D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430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8C52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0612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B01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1EB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340C2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03A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72C19A6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AF1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0D5A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173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553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1B71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CFBA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6639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руководителем структурного подразделения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7220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1F4C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989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A7C8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875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DFD1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4448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B5F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A948430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0BE2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B0D7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09CB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A11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656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1672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31399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ПФО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9FA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EA62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93C1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376A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CC4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50E4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20D44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C09E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9EBE565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FF1CA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BAFB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 компенсации расходов на оплату стоимости проезда и провоза багажа для лиц, работающих в районах Крайнего Севера и приравненных к ним местностях, и членов их семей (ф. 0504517)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61F24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994B7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графику отпусков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1DA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Подотчетное лицо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4E62A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2B6A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чем за две недели до начала отпуска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7DB1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DB4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C1E7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E61C0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расчетов с подотчетными лицами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CF1F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FC1A9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39587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AAFE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48653F5F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C4CC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A362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C31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303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5603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4F7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36FAE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58E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878A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962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E0B2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FB5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B6A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82F9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A1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1B10B07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CFC9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25DC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58F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EC2F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9ADE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2898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218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бухгалтской службы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CB2D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50D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CD14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5142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36F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38A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FB56C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B32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1EAE4F3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0BF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6D35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5F1D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AB08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2D7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52DE4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254D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ПФО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4C16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C21E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E39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454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711F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9180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BCBD6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17D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66AFE63D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E1C50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7101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Заявка-обоснование закупки (ф. 0510521)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4CCC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6AF8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план-графику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92D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Подотчетное лицо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F0F3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BBE2D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За 5 дней до дня закупки 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9B5D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C280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4D43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0D67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расчетов с подотчетными лицами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52AF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C77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1F0FF7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4E7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внутреннего пользования</w:t>
            </w:r>
          </w:p>
        </w:tc>
      </w:tr>
      <w:tr w:rsidR="00532CCE" w:rsidRPr="00532CCE" w14:paraId="619B051A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0AC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A156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467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C3FC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88903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 контрактной службы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1141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03376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27EF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D4A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2035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75E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D4C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2046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BF88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3A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6153A5E8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FAE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FBE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599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8B6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B7D4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9D1F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7D7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7B8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7E6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7ADD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5EF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DD6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97AD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59E32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CA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51D20C6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092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683D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D401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FF8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62A5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структурного подразделения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3814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A479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утверждентя контрактной службы и ПФО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73B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C1F6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E292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DC2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B6D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8FB5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1055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63B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B26BA7F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F15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1A3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A20F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ED52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033E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7F1FD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F523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день после утверждения руководителя структурного подразделения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80E8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326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11F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34CD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79B8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5CE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0C08C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9F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6EDEF9E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D6B2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3DEC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55F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CD78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64E4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514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6FE96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утверждения бухгалтерской службы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B21F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3B8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A25A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323A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B890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560D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61A7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4A0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44A1880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E3F90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A955D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Отчет о расходах подотчетно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го лица (ф. 0504520)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502E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C1EA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Согласно графику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командировок, закупок, графику отпусков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1E6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Подотчетное лицо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1AAA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D816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течение трех рабочих дней после командировки, закупки, отпуска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AC62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день после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0AFA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Цифровой способ (бухгалтерс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0035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E1B9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Прием на участке расчетов с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подотчетными лицами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566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67927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F6A2E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Не позднее 1 дня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F28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Для отражения факта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хозяйственной жизни в учете</w:t>
            </w:r>
          </w:p>
        </w:tc>
      </w:tr>
      <w:tr w:rsidR="00532CCE" w:rsidRPr="00532CCE" w14:paraId="55D7A57D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AB16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595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27C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C7CD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D562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за принятие документов-оснований и проверку на их соответствие прикрепленным скан-копиям, созданным в электронном формате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D0375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E8F95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3A4C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4418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2A17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9791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77B4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0A8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1386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5EB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7490B521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494C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CBDD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B73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AA2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CDE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структурного подразделения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1F21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C1C2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ответственным за принятие документов-основания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DFB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F57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AD62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68E4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D1A2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1144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238D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6F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74A9AA8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1B6C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E2A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B26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F570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AB78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Главный бухгалтер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7C4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F67D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утверждения страктурного подразделения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0BAD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D9D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D1EB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FDC7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8E15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8F3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6E310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AC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242949F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BD7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B0E1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8EFA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EF5B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661A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1CFF2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75AA6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утверждения ПФО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7EBF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450C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C9B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193F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7113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BA58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99D0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3C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E247E3C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4C69A8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7E40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Акт о консервации (расконсервации) объекта основных средств (ф. 0510433)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6986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C08E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Комиссия по поступлению и выбытию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18D6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член комиссии 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E284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1AF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Не позде чем 1 день после принятия решения о консервации 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C66B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0AFFB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0927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00365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основных средств и материальных запасов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1E0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0BF3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003BB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F455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внутреннего пользования</w:t>
            </w:r>
          </w:p>
        </w:tc>
      </w:tr>
      <w:tr w:rsidR="00532CCE" w:rsidRPr="00532CCE" w14:paraId="7610D604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BBD4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851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436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3DD5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3F9B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комиссии по поступлению и выбытию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3CE36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ED9E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076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83E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725E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5644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510C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2388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2E70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FE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ADD796A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F52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DE35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7ABD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74CA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13EFA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 по поступлению и выбытию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D57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7272B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день после подписи всех членов комиссии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7865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A53E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0E4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A4BA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521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00D6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AE69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171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603FF77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7A9D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C01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323B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CE6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2C6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C45DC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4D9A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утверждения председателя комиссии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CA4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BA1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3E59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BBE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0BC7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BD5D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D850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410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DC58746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C421E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3120C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Акт приема-передачи объектов, полученных в личное пользование (ф. 0510434)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2A4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313E3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трудовому договору, локальному атку учреждения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2C02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Лицо, ответственное за их сохранность или целевое использование имущества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2BF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5235A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выдачи объектов в личное пользование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E04C1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ответственным за сохранность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4BA3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8CD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EFF1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основных средств и материальных запасов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0CD0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AFBD3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8FAE4C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7CBE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52AEB2E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3710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4094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4229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FA6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AD71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Лицо, получившее, возвратившее имущество из личного пользования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C67A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166C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0DCE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7401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298B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9363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29DD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F5A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AD602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1CA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C31F70A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2E9AB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9B08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Акт об утилизации (уничтожении) материальных ценностей (ф. 0510435)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92DC7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21515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Комиссия по поступлению и выбытию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3B788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член комиссии 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8CF7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2904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утилизации матценностей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35FF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A9C0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104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71E5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основных средств и материальных запасов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974F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57ED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52C4D0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4D81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5E88837A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F25E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EF98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6556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729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B4B9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за сохранность или использование по назначению имущества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BAA3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E3C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295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AE3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346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58D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176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5F8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4167D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C27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5A2F586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8C70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7F3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AB8D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1D6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E9B7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DD5A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8A49D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утверждения ответственного лица за сохранность имущества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EFB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A9F8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7AD6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51A3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AC3B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2E4E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7425D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A4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085D9E4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1BFDE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1A653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 прекращении признания активами объектов нефинансовых активов (ф. 0510440)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AABAD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CE903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Комиссия по поступлению и выбытию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804E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 из состава комиссии 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426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B1A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Одновременно с формированием акта о результатах инвентаризации (ф. 0510463)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143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F978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4AC2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ACF7A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основных средств и материальных запасов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A6D2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943C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60A6E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E27B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235C0D02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4CDD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91B3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6586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A93E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78E4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Члены комиссии по поступлению и выбытию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FC11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2FA1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Не позднее 1 рабочего дня, следующего за днем утверждения акта о результатах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инвентаризации (ф. 0510463)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513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D1C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AF20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502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9812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DAD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8C38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FBE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BEC1449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BBB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5ED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72D5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22FE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C482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 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D2B4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9A33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подписания сленов комиссии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63B2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85BC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4B6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73BB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B0F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2A0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C8E2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5A8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7782BE2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2F8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7D76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E4F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BA76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F106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9673E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E801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2 рабочих дня после утверждения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ECD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6B82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28AE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698C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EF4D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29B1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749E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98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9DE1CAB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385D62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63621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 признании объектов нефинансовых активов (ф. 0510441)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74F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7927B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Комиссия по поступлению и выбытию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F69A3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 из состава комиссии 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85E82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27C2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рабочего дня, следующего за днем: завершения капвложений; регистрации права оперативного управления; подписания акта выполненных работ по реконструкции, модернизации, дооборудованию; безвозмездного получения объектов нефинансовых активов; принятия решения о возмещении ущерба в натуральной форме.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6E2F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председателя комиссии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1F4CC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2689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3EB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основных средств и материальных запасов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7304C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8ADF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EA33A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F5AC4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33259893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EAAE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F57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CC5C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D56C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74CE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комиссии 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8D819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B0A77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549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1F2C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C252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AD12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628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9CD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8D519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0AA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002B7E9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AFCE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5A21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7C9E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8BD3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0BAC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 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A5A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5FDF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членов комиссии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B343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E9E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5F93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D03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20B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F08F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F77D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0406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2E40D40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623FB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AF59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об оценке стоимости имущества, отчуждаемого не в пользу организаций бюджетной сферы (ф. 0510442)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FD236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453E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Комиссия по поступлению и выбытию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7AB0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 из состава комиссии</w:t>
            </w:r>
            <w:r w:rsidRPr="00532CCE">
              <w:rPr>
                <w:color w:val="000000"/>
                <w:sz w:val="18"/>
                <w:szCs w:val="18"/>
              </w:rPr>
              <w:br/>
              <w:t>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CE305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215A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позже 1 рабочего дня после установления справедливой стоимости отчуждаемого имущества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8802B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CA1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67EA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A6553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основных средств и материальных запасов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20ED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3CDBF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7CFA4F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96D5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27F9D89B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D331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D76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836C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B9E6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97E0C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комиссии по поступлению и выбытию нефинансовых активов</w:t>
            </w:r>
            <w:r w:rsidRPr="00532CCE">
              <w:rPr>
                <w:color w:val="000000"/>
                <w:sz w:val="18"/>
                <w:szCs w:val="18"/>
              </w:rPr>
              <w:br w:type="page"/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62D1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BE72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088C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D30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7036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BAA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D3B7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E92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8BFAE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AC7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7C6F09B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777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7A2C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CB8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120F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B58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 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E22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217A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членов комиссии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34E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FC0E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7885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6AD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A3C2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277B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376F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37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6919BCD4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9515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220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DE97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2640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44CA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1DF3B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BAB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2 рабочих дня после утверждения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720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F8EE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98E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DB8D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819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F81F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DA67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A39D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32FAD36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DF50C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5E9F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 проведении инвентаризации (ф. 0510439)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0AAF2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EECEB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положению об инвентаризации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7D81B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исполнитель, уполномоченный формировать решение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E5787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BF95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За 10 дней до срока, указанного в положении об инвентаризации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A8BB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ознакомления с членами комиссии и бухгалтерией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2FADE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F01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52FD3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Прием на участках основных средств и материальных запасов, доходов и расходов, обязательств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C9BB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21083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5445BB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2 дней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FC83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внутреннего пользования</w:t>
            </w:r>
          </w:p>
        </w:tc>
      </w:tr>
      <w:tr w:rsidR="00532CCE" w:rsidRPr="00532CCE" w14:paraId="75F40568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4A6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5397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AD39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317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16C6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BDD79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364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появления документа в СЭД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C6D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900A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A1ED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D1B3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98D9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951F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4B2D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AC5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A0033A6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06BA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DDB4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1F9D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9F4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83F8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8968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68631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DD9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41DB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457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69C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F94A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5BE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192DE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D4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0D4BAC9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A2C0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75E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45E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4102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C22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F1BCA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DEC9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D74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CD1B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5DDA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6164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1993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034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E89BE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F5D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BDF5800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E7DE5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00A1F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Изменение Решения о проведении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инвентаризации (ф. 0510447)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2708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B39ED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положе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нию об инвентаризации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0A5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Ответственный исполнитель, уполномоченный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формировать решение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38DBD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77D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За 2 дня до фактической проверки имущества и обязательств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63A53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день после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утверждения ознакомления членов комиссии и бухгалтерии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639F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Цифровой способ (бухгалтерс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ADD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1DC2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Прием на участках основных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средств и материальных запасов, доходов и расходов, обязательств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98BC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82B5F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98C6A7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Не позднее 2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дней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C98D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Для внутреннего пользования</w:t>
            </w:r>
          </w:p>
        </w:tc>
      </w:tr>
      <w:tr w:rsidR="00532CCE" w:rsidRPr="00532CCE" w14:paraId="681D74CA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FDC2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EA4E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A1E9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49FC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62B18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410A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3A63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появления документа в СЭД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F8AE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1186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15E9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6A2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1BB5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DA61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5AA3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77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17563C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65CE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7A7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F4A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B89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DAEC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17B1A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085D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2F8B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C07E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8F69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8395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BE9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64D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3C27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6C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6AE97FC0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2492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027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05A6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9FC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E248E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4BC8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29B9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770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7BD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E83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CBAF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E4D4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7A7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EFE2F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81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260A548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6CF54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C96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Инвентаризационная опись остатков на счетах учета денежных средств (ф. 0510464)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B01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CDAC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Бухгалтерия, инвентаризационная комиссия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F41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Бухгалтер, ответственный за учет операций с денежными средствами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40444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7962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851E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подписания председателем комиссии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9D3F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4AF0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0B575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учета денежных средств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370F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B26A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7AAEE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2 дней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AE4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проведения инвентаризации и отражения ее результатов в учете</w:t>
            </w:r>
          </w:p>
        </w:tc>
      </w:tr>
      <w:tr w:rsidR="00532CCE" w:rsidRPr="00532CCE" w14:paraId="2B78F499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19CA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2FF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1FC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151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BA3B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член инвентаризационной комиссии с полномочиями секретаря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853B6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45A51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 - после поступления сформированного документа из бухгалтерии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BD4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1732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B95B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B01D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3759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226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641DA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8D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FEBB2AF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C6E1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95B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E84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6FC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EBF2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8209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984B5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FA2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9C41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3A98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B625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90D6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337A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8ACD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94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E6A87E1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2BEB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A3A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58F3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5121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4E5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4879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6D4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438F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B6E0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898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C429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2DB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E69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7199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15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1C09622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B7C5B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0EA30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Инвентаризационная опись (сличительная ведомость) бланков строгой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отчетности и денежных документовв (ф. 0510465)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1E41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833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Бухгалтерия, инвентаризационная комиссия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04EF0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Бухгалтер, ответственный за учет операций с денежными средствами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1F7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A3A4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F9C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подписания председателем комиссии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DA2F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15A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F2ADF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учета денежных средств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7F9F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DB63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31490B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2 дней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04E1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проведения инвентаризации и отражения ее результатов в учете</w:t>
            </w:r>
          </w:p>
        </w:tc>
      </w:tr>
      <w:tr w:rsidR="00532CCE" w:rsidRPr="00532CCE" w14:paraId="753C486F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C5EA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837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F05E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365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7AC15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Сотрудник, отвечающий за БСО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и денежные документы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8A6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F28E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День начала инвентаризации, указанный в Решении об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инвентаризации (ф. 0510439) - после поступления сформированного документа из бухгалтерии офомляет расписку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070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59E8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04D5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476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2C9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D529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E6330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D0D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6FCC0488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3B33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F76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297E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9392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93542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член инвентаризационной комиссии с полномочиями секретаря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0501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DD0F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 - после поступления сформированного документа из бухгалтерии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4606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2E03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FF8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6604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924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40A8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55A1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798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D09217E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6B7D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866D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DF98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9C6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0CE63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E7939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1594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6E0E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FE29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412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B22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4A4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5531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20D9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A0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8F6A5A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6AB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E27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8065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88B0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DB79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C5363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BE185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900E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4470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6B3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5F1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57EA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92C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CDD4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C6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C21ED62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E8FC0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1D91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Инвентаризационная опись (сличительная ведомость) по объектам нефинансовых активов (ф. 0510466)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653E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555F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Бухгалтерия, инвентаризационная комиссия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8FADC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Бухгалтер, ответственный за учет операций с денежными средствами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0AD5A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B450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DD7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подписания председателем комиссии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DF2F3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40F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521E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учета денежных средств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28E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B5BB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1E8277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2 дней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F295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проведения инвентаризации и отражения ее результатов в учете</w:t>
            </w:r>
          </w:p>
        </w:tc>
      </w:tr>
      <w:tr w:rsidR="00532CCE" w:rsidRPr="00532CCE" w14:paraId="1CFD615D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CAF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F1B7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E221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E8F1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545A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Сотрудник, отвечающий за объекты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0E8D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630C1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 - после поступления сформированного документа из бухгалтерии офомляет расписку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4FDD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C21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F2B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22D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D2E6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96EF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6211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084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AF11CAF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CF0E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25F4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EEC3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881E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D1E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Ответственный член инвентаризационной комиссии с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полномочиями секретаря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68C1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28B4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День начала инвентаризации, указанный в Решении об инвентаризации (ф.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0510439) - после поступления сформированного документа из бухгалтерии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A3F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49C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94C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9D1E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6247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1E72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5EDCE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5F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B9BC10A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64E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4BD9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97F7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B50D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784D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3A41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F3F82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4E16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70E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8DFD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F49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6F89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B0D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E66E0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786D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A190B93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9708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FD2D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8B1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A5B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37FA8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933CC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8E699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4B5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1566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BD81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D2F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1655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8F5D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AB5CD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99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AA3D96A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DD5E7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63CE0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Инвентаризационная опись наличных денежных средств (ф. 0510464)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E44E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A9D0D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Бухгалтерия, инвентаризационная комиссия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BD51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Бухгалтер, ответственный за учет операций с денежными средствами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87D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27B5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67AB5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подписания председателем комиссии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2581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9A59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8392D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учета денежных средств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A4FFE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FAD4F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AC874C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2 дней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AB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проведения инвентаризации и отражения ее результатов в учете</w:t>
            </w:r>
          </w:p>
        </w:tc>
      </w:tr>
      <w:tr w:rsidR="00532CCE" w:rsidRPr="00532CCE" w14:paraId="3F573F3B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88C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05C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38F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DCE2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8B4D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Кассир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E32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180D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 - после поступления сформированного документа из бухгалтерии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7C9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93D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798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C09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4F7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3C89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D410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5DD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1F5BB75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180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6B4B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01A4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C5C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CBC9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член инвентаризационной комиссии с полномочиями секретаря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DAE2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DE3AE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 - после поступления сформированного документа из бухгалтерии офомляет расписку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7512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0B1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39F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127F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67C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56BA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5F773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CC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885B73A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535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11EC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59AA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A7F2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3E26B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5FD8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286A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4F68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1AF6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28B3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26D9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2A8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A1D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8A697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4D2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09A659E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2D3C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383D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57CF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7C98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A0F2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33912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552E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7FB2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B649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E78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A097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954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31B4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CAAB9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B0A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1FD29F4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91B8A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E25F5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Инвентаризационная опись расчетов по поступлениям (ф. 0510464)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15D1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0DCB5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Бухгалтерия, инвентаризационная комиссия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ED6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Бухгалтер, ответственный за учет операций с денежными средствами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B5A7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E1528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26E4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подписания председателем комиссии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1AA5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971B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6B50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учета денежных средств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F9E14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44660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20A7FC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2 дней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56E8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проведения инвентаризации и отражения ее результатов в учете</w:t>
            </w:r>
          </w:p>
        </w:tc>
      </w:tr>
      <w:tr w:rsidR="00532CCE" w:rsidRPr="00532CCE" w14:paraId="743A986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F2D0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EAE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694B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53C0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CADE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член инвентаризационной комиссии с полномочиями секретаря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B7B30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5C246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начала инвентаризации, указанный в Решении об инвентаризации (ф. 0510439) - после поступления сформированного документа из бухгалтерии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C7B6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7C47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7CD3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95AC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B5D6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C0B1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2722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4B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AA67F19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66CC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71C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691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3D2F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12C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E34C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ABF30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78F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1D14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527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927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E6FF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AFFB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C21D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2D3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C5CC405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6DB2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2C8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1D19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1EB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4E7F3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743A7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F422B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День окончания инвентаризации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418B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465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849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B5E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975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78C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4F98A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4D1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40FA4C9" w14:textId="77777777" w:rsidTr="00532CCE">
        <w:trPr>
          <w:trHeight w:val="20"/>
        </w:trPr>
        <w:tc>
          <w:tcPr>
            <w:tcW w:w="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8BFCC" w14:textId="77777777" w:rsidR="00532CCE" w:rsidRPr="00532CCE" w:rsidRDefault="00532CCE" w:rsidP="00532CCE">
            <w:pPr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2CC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42AFA0" w14:textId="77777777" w:rsidR="00532CCE" w:rsidRPr="00532CCE" w:rsidRDefault="00532CCE" w:rsidP="00532CCE">
            <w:pPr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2CCE">
              <w:rPr>
                <w:rFonts w:ascii="Arial" w:hAnsi="Arial" w:cs="Arial"/>
                <w:sz w:val="18"/>
                <w:szCs w:val="18"/>
              </w:rPr>
              <w:t>…..........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C58880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68A5F" w14:textId="77777777" w:rsidR="00532CCE" w:rsidRPr="00532CCE" w:rsidRDefault="00532CCE" w:rsidP="00532CCE">
            <w:pPr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2CC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D729A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663F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A72AF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83D9F" w14:textId="77777777" w:rsidR="00532CCE" w:rsidRPr="00532CCE" w:rsidRDefault="00532CCE" w:rsidP="00532CCE">
            <w:pPr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2CC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3D0A1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E0A29" w14:textId="77777777" w:rsidR="00532CCE" w:rsidRPr="00532CCE" w:rsidRDefault="00532CCE" w:rsidP="00532CCE">
            <w:pPr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2CC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3898F1" w14:textId="77777777" w:rsidR="00532CCE" w:rsidRPr="00532CCE" w:rsidRDefault="00532CCE" w:rsidP="00532CCE">
            <w:pPr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2CC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02B6B" w14:textId="77777777" w:rsidR="00532CCE" w:rsidRPr="00532CCE" w:rsidRDefault="00532CCE" w:rsidP="00532CCE">
            <w:pPr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2CC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E87DA" w14:textId="77777777" w:rsidR="00532CCE" w:rsidRPr="00532CCE" w:rsidRDefault="00532CCE" w:rsidP="00532CCE">
            <w:pPr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2CC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AA30" w14:textId="77777777" w:rsidR="00532CCE" w:rsidRPr="00532CCE" w:rsidRDefault="00532CCE" w:rsidP="00532CCE">
            <w:pPr>
              <w:widowControl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2CC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3ADC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32CCE" w:rsidRPr="00532CCE" w14:paraId="0DCE8BC3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16AB2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6E09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Акт о результатах инвентаризации наличных денежных средств (ф. 0510836)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71F3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95FF7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Инвентаризационная комиссия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75320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 из состава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0DBF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72434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окончания инвентаризации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8C9A8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10A6F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283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D45A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Прием на участках основных средств и материальных запасов, доходов и расходов, обязательств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9DAA4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9AB6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55CAE2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2 дней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F7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внутреннего пользования</w:t>
            </w:r>
          </w:p>
        </w:tc>
      </w:tr>
      <w:tr w:rsidR="00532CCE" w:rsidRPr="00532CCE" w14:paraId="5CB25E10" w14:textId="77777777" w:rsidTr="00532CCE">
        <w:trPr>
          <w:trHeight w:val="2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465E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6DD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8D4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70D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0F0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1DF9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02480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появления документа в СЭД </w:t>
            </w: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257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7047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2FD1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3DCC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9A98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904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AC103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6734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EB30100" w14:textId="77777777" w:rsidTr="00532CCE">
        <w:trPr>
          <w:trHeight w:val="2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F66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9874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746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EB31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9F2F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9E3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BD87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согласования с членами комиссии </w:t>
            </w: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345C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847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8BE3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5545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14E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5BC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C76F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EDE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E6D6250" w14:textId="77777777" w:rsidTr="00532CCE">
        <w:trPr>
          <w:trHeight w:val="2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A32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D26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7676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7C64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E20B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F978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9E06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2 рабочих дня после утверждения </w:t>
            </w: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89AF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F12F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737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A90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A849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D7F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E0575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88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3E4A34C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617253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6BBD2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Акт о признании безнадежной к взысканию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задолженности по доходам (ф. 0510436)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43992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57DBF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Комиссия по поступлению и выбыти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ю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9E68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Ответственный исполнитель из состава комиссии, уполномоченный формировать акта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4161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001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день, когда вывили:</w:t>
            </w:r>
            <w:r w:rsidRPr="00532CCE">
              <w:rPr>
                <w:color w:val="000000"/>
                <w:sz w:val="18"/>
                <w:szCs w:val="18"/>
              </w:rPr>
              <w:br/>
              <w:t xml:space="preserve">- завершение сроков возможного возобновления процедуры взыскания задолженности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по законодательству;</w:t>
            </w:r>
            <w:r w:rsidRPr="00532CCE">
              <w:rPr>
                <w:color w:val="000000"/>
                <w:sz w:val="18"/>
                <w:szCs w:val="18"/>
              </w:rPr>
              <w:br/>
              <w:t>- ликвидацию организации-должника;</w:t>
            </w:r>
            <w:r w:rsidRPr="00532CCE">
              <w:rPr>
                <w:color w:val="000000"/>
                <w:sz w:val="18"/>
                <w:szCs w:val="18"/>
              </w:rPr>
              <w:br/>
              <w:t>- банкротство гражданина;</w:t>
            </w:r>
            <w:r w:rsidRPr="00532CCE">
              <w:rPr>
                <w:color w:val="000000"/>
                <w:sz w:val="18"/>
                <w:szCs w:val="18"/>
              </w:rPr>
              <w:br/>
              <w:t>- смерть должника – физлица и т.д.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F8EE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1 рабочий день после утверждения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C9BB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Цифровой способ (бухгалтерская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BAA5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03E39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Прием на участке доходов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3EF2F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FBE92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2BC3C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Не позднее 1 дня после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выгрузки</w:t>
            </w: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257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Для отражения факта хозяйственной жизни в учете</w:t>
            </w:r>
          </w:p>
        </w:tc>
      </w:tr>
      <w:tr w:rsidR="00532CCE" w:rsidRPr="00532CCE" w14:paraId="54227314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9588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501B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E98F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E7E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BCD8F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комиссии по поступлению и выбытию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DBBB5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AFDDD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появления документа в СЭД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F438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E36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08B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487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745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71CA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C269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F029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32CCE" w:rsidRPr="00532CCE" w14:paraId="0D826E20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5B08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181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4C7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8108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6F1FA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 по поступлению и выбытию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1D1E6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2366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согласования с членами комиссии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3E2F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7AA8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4B8E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57B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C45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C07E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C8E5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96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AB813F9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77F5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E11E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197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DAF0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0EC8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F8F8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B0F6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2 рабочих дня после утверждения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7B22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AE3E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6DFC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49A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8E77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451B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2EB33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1C7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33B6803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2F738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330F4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 списании задолженности, невостребованной кредиторами, со счета (ф. 0510437)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DE4BB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CAB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Инвентаризационная комиссия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3111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 из состава комиссии, уполномоченный формировать решение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475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5F1A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рабочего дня, следующего за днем утверждения акта о результатах инвентаризации (ф. 0510463)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6481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BDE3E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C4B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D54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Прием на участках доходов и расходов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DE45E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2B8AC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F76C29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2ED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45AA8B82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20E3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70BC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B779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761F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76F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4897C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F2E59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появления документа в СЭД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E8B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7F4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4111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0F84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169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925B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8018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103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05E1091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6D4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B01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3D8E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4988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6CCDA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1B8D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148E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согласования с бухгалтерией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CAC5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CCC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E0D2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AF9A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7E11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236D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7FDF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9C0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EE3F4A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E31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D65B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34B5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EDF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7FB2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инвентаризационной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C1E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8876C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согласования с членами комиссии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255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C2CC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E8A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E24B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39B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9CF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3EDE2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9F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59616832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E2B8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80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B8F3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2B6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1045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8FA7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25B13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2 рабочих дня после утверждения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CCFA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7A5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697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C04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2C8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C340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A3DD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7C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1043A6E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73D27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21C5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 признании (восстановлении) сомнительн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ой задолженности по доходам (ф. 0510445)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B522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7A828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Комиссия по поступлению и выбыти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ю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ED192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Ответственный исполнитель из состава комиссии по поступлению и выбытию активов</w:t>
            </w:r>
            <w:r w:rsidRPr="00532CCE">
              <w:rPr>
                <w:color w:val="000000"/>
                <w:sz w:val="18"/>
                <w:szCs w:val="18"/>
              </w:rPr>
              <w:br w:type="page"/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E9DC6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B95E5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день, когда выявили, что контрагент неплатежеспособен:</w:t>
            </w:r>
            <w:r w:rsidRPr="00532CCE">
              <w:rPr>
                <w:color w:val="000000"/>
                <w:sz w:val="18"/>
                <w:szCs w:val="18"/>
              </w:rPr>
              <w:br w:type="page"/>
              <w:t xml:space="preserve">- находится в процессе ликвидации либо ИФНС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собралась исключать его из ЕГРЮЛ;</w:t>
            </w:r>
            <w:r w:rsidRPr="00532CCE">
              <w:rPr>
                <w:color w:val="000000"/>
                <w:sz w:val="18"/>
                <w:szCs w:val="18"/>
              </w:rPr>
              <w:br w:type="page"/>
              <w:t>- находится в процедуре банкротства;</w:t>
            </w:r>
            <w:r w:rsidRPr="00532CCE">
              <w:rPr>
                <w:color w:val="000000"/>
                <w:sz w:val="18"/>
                <w:szCs w:val="18"/>
              </w:rPr>
              <w:br w:type="page"/>
              <w:t>- зарегистрирован по адресу массовой регистрации;</w:t>
            </w:r>
            <w:r w:rsidRPr="00532CCE">
              <w:rPr>
                <w:color w:val="000000"/>
                <w:sz w:val="18"/>
                <w:szCs w:val="18"/>
              </w:rPr>
              <w:br w:type="page"/>
              <w:t>- участвует в качестве должника в исполнительном производстве;</w:t>
            </w:r>
            <w:r w:rsidRPr="00532CCE">
              <w:rPr>
                <w:color w:val="000000"/>
                <w:sz w:val="18"/>
                <w:szCs w:val="18"/>
              </w:rPr>
              <w:br w:type="page"/>
              <w:t>- не имеет активов, чтобы погасить долги т.д.</w:t>
            </w:r>
            <w:r w:rsidRPr="00532CCE">
              <w:rPr>
                <w:color w:val="000000"/>
                <w:sz w:val="18"/>
                <w:szCs w:val="18"/>
              </w:rPr>
              <w:br w:type="page"/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642FC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1 рабочий день после утверждения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9C3C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 xml:space="preserve">Цифровой способ (бухгалтерская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885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835D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Прием на участке доходов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1F3D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E430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A1F13A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Не позднее 1 дня после 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2DC2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Для отражения факта хозяйственной жизни в учете</w:t>
            </w:r>
          </w:p>
        </w:tc>
      </w:tr>
      <w:tr w:rsidR="00532CCE" w:rsidRPr="00532CCE" w14:paraId="49659C8A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2504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E5D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F84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E0AE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65E5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комиссии по поступлению и выбытию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FE48E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3FDE8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появления документа в СЭД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97AC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7D69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F74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DC9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057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E439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C533E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282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54CC6D3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326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280A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EE84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1C2A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4AE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 по поступлению и выбытию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BEC77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F61FB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согласования с членами комиссии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C0F2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DB97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1A8F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C84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0D18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37E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50F55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FF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D5158D1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45B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7D51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72C6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00D3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D8CD7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4FA5E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9B531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2 рабочих дня после утверждения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ED6E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854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ED63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CF7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9D06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BD93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E964B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370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E7E2649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C93021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48328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Решение о восстановлении кредиторской задолженности (ф. 0510446)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C795B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C7C0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1EED6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6D4A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99AA2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Не позднее 1 рабочего дня, когда получили требования об оплате задолженности: </w:t>
            </w:r>
            <w:r w:rsidRPr="00532CCE">
              <w:rPr>
                <w:color w:val="000000"/>
                <w:sz w:val="18"/>
                <w:szCs w:val="18"/>
              </w:rPr>
              <w:br/>
              <w:t>- документы заявителя, подтверждающие право требования (например, судебное решение);</w:t>
            </w:r>
            <w:r w:rsidRPr="00532CCE">
              <w:rPr>
                <w:color w:val="000000"/>
                <w:sz w:val="18"/>
                <w:szCs w:val="18"/>
              </w:rPr>
              <w:br/>
              <w:t>- документы, подтверждающие возникновение обязательств (например, накладные, акты, платежные документы);</w:t>
            </w:r>
            <w:r w:rsidRPr="00532CCE">
              <w:rPr>
                <w:color w:val="000000"/>
                <w:sz w:val="18"/>
                <w:szCs w:val="18"/>
              </w:rPr>
              <w:br/>
              <w:t>и т.д.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220B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291C8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7B90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Электронно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C27A3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Прием на участках доходов и расходов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D86C8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выгрузки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C9106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986F5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выгрузки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A28D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4B52F22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F985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4D31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319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7156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5CB5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 финансово-экономической службы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B7922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6FA93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появления документа в СЭД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C10F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3364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6599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81C9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CECB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24D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2D34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F5D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D0F58FB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152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3F04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53CD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CD42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13F59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C2AE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11B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утверждения ПФО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D55C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0F4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4D06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CB1A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8152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06FE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A2D3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DD3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D954A98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57DA2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4191A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Акт о приеме-передаче объектов нефинансовых активов (ф. 0510448)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7CCF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82E4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Комиссия по поступлению и выбытию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8369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 передающей стороны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751C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CC1DF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приемки нефинансовых активов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A5DAE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CBB1C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6FDB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На бумаге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D527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основных средств и материальных запасов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92A21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В день передачи 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0F89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02C8C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передачи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A8CB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506B24D6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B6BD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490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D4C8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E64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608A8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комисси по поступлению и выбытию нефинансовых активов принимающей стороны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B048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E954D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 составления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828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593A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F5F5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A54D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6999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E567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F8310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C7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7521CF7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114D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A241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6B2C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69B1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8D72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 по поступлению и выбытию нефинансовых активов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2376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339A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согласования с членами комиссии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7F5C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D27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96F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54B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5B91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98D1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7612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475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E87F432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DFE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2CB1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6CEE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C7D0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5AB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52D5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CA005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2 рабочих дня после утверждения председателем комиссии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BB1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5539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3E1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786A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646B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4E8E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A6AAE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050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62CF1D2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FED2C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2A5D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Накладная на внутреннее перемещение объектов нефинансовых активов (ф. 0510450) 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57404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4AE7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Структурное подразделения-отправителя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EDF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 из структурного подразделения-отправителя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F3E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BD5C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выдачи нефинансовых активов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8469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ответственного лица, получивш</w:t>
            </w:r>
            <w:r w:rsidRPr="00532CCE">
              <w:rPr>
                <w:color w:val="000000"/>
                <w:sz w:val="18"/>
                <w:szCs w:val="18"/>
              </w:rPr>
              <w:lastRenderedPageBreak/>
              <w:t>его матценности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D85D1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7D3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На бумаге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7C30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основных средств и материальных запасов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31DDA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передачи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2128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85DDF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передачи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B85E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0A8B412D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5C54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E134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666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7494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03815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лицо, передающее материальные ценности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8597D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EAD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составления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69FA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73FE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C4FC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D2F5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D7F8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272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C8C5E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EA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F705DD8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0100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3844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595C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060F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94C3D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лицо, получающее материальные ценности</w:t>
            </w:r>
            <w:r w:rsidRPr="00532CCE">
              <w:rPr>
                <w:color w:val="000000"/>
                <w:sz w:val="18"/>
                <w:szCs w:val="18"/>
              </w:rPr>
              <w:br w:type="page"/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2AD0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9AED5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утверждения ответственного лица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F507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F7BE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0A15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9387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885E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6944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32ACE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D66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547A746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D0534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D7EA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Требование-накладная (ф. 0510451)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0693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144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Структурное подразделения-отправителя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44E86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 из структурного подразделения-отправителя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93C64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2A60F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выдачи нефинансовых активов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D7C9E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ответственного лица, получившего матценности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68EC9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968F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На бумаге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CE5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основных средств и материальных запасов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F754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передачи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2952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F014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передачи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3AE0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1F374E1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8D76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CAC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AAC9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BFAF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37B4F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Сотрудник учреждения, затребовавший материальные ценности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63C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E7F8A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дня после составления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A480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AF57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7887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9D8C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E049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2D47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BDE19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9A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7904D96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C58D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A2E8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8419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845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BC5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16D1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D2C7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2 рабочих дня после утверждения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B936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2AFE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246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5590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65F8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B982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9A0A5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2ED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7B263B81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D53C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3BC6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098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C17B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65FDF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лицо, отпускающее материальные ценности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D326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1306C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утверждения руководителя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737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8D40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A664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2C74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3B09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A0A0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6FE72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25A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6D94274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5C60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A4E9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4AC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0E71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EE675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лицо, получающее материальные ценности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097A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C7C4D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утверждения руководителя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6D1F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16EC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3D32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7AF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2781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4DAD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ED8DC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F35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00B0DD91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D725CB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D1CBC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Акт приемки товаров, работ, услуг (ф. 0510452)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83E5B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1075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Приемочная комиссия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7679D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Ответственный исполнитель из состава приемочной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D2E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69EE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приемки товаров, услуг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B4ED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3BCA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1113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На бумаге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BDE25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Прием на участке основных средств и материальных запасов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A1F6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передачи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14AA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94981C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передачи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0436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отражения факта хозяйственной жизни в учете</w:t>
            </w:r>
          </w:p>
        </w:tc>
      </w:tr>
      <w:tr w:rsidR="00532CCE" w:rsidRPr="00532CCE" w14:paraId="6C0ECA8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0A8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45DC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F5C1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D0C6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20A68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Члены приемочной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A1CE4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2707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дня после составления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0C7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7ACB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A46B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7D0F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78E2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48D5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9FE88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932C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7DA57DB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D4DC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D9AF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DEC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B0D9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45296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Председатель комиссии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3370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3E29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согласования членами комиссии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9624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CDF7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5BA9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4DF7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DCE8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97D2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22B56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961CC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16102AC2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93F6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334C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BA93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7089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31FE8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FF0B5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2D13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2 рабочих дня после утверждения председателя комиссии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0DED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15F8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AA93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98CE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F340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D21D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D8928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79C89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2426A6DC" w14:textId="77777777" w:rsidTr="00532CCE">
        <w:trPr>
          <w:trHeight w:val="20"/>
        </w:trPr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5246E" w14:textId="77777777" w:rsidR="00532CCE" w:rsidRPr="00532CCE" w:rsidRDefault="00532CCE" w:rsidP="00532CCE">
            <w:pPr>
              <w:widowControl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933C2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Заявка-обоснование закупки товаров, работ, услуг малого объема через </w:t>
            </w:r>
            <w:r w:rsidRPr="00532CCE">
              <w:rPr>
                <w:color w:val="000000"/>
                <w:sz w:val="18"/>
                <w:szCs w:val="18"/>
              </w:rPr>
              <w:softHyphen/>
              <w:t>подотчетное лицо (ф. 0510521)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81DE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Электронный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2010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Согласно плана-графика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2A91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Подотчетное лицо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BED25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9849C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За 5 рабочих дней до дня закупки 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52CF3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день после утверждения руководителем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E3C00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Цифровой способ (бухгалтерская программа 1П)</w:t>
            </w:r>
          </w:p>
        </w:tc>
        <w:tc>
          <w:tcPr>
            <w:tcW w:w="11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B9B7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На бумаге</w:t>
            </w: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8486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Прием на участке расчетов с подотчетными лицами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1E49E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В день передачи</w:t>
            </w:r>
          </w:p>
        </w:tc>
        <w:tc>
          <w:tcPr>
            <w:tcW w:w="54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06A6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 Главный бухгалтер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5300B1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Не позднее 1 дня после передачи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6877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Для внутреннего пользования</w:t>
            </w:r>
          </w:p>
        </w:tc>
      </w:tr>
      <w:tr w:rsidR="00532CCE" w:rsidRPr="00532CCE" w14:paraId="1CA7E9F3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C113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DA69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D353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E6B1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E7C7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структурного подразделени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99C6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42DF1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дня после составления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6030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ECC7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65EB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CBE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A2A1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E3DC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23D6D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4D6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4BD99C0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6CE3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204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03CC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7A0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FC169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 контрактной службы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FC4A9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58C1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1 рабочий дня после составления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C526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12F0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5E69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B76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6E24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3079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582C17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333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7A7B3668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454E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9BB8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CA22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4B5A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390C8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Ответственное лицо финансово-экономического подразделения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A34B00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81074E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утверждения контрактной службой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2200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3FE4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E605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33AE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6AFF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88119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5D800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5BEF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32CCE" w:rsidRPr="00532CCE" w14:paraId="0DFB561C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33495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51B4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398B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70B08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F2E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Бухгалтерская служба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B13EC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ПЭП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8201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1 рабочий дня после утверждения контрактной службой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33C7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45B4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DB04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010D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411A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5266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8014BD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922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32CCE" w:rsidRPr="00532CCE" w14:paraId="3E658659" w14:textId="77777777" w:rsidTr="00532CCE">
        <w:trPr>
          <w:trHeight w:val="2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31A5A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6F90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BCDE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7847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C0B53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615B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>ЭЦП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AFF0B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32CCE">
              <w:rPr>
                <w:color w:val="000000"/>
                <w:sz w:val="18"/>
                <w:szCs w:val="18"/>
              </w:rPr>
              <w:t xml:space="preserve">2 рабочих дня после утверждения </w:t>
            </w: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7175F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87134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B9BA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E2AC1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B21F3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4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26096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A0374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8D82" w14:textId="77777777" w:rsidR="00532CCE" w:rsidRPr="00532CCE" w:rsidRDefault="00532CCE" w:rsidP="00532CCE">
            <w:pPr>
              <w:widowControl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14:paraId="4D71CF80" w14:textId="77777777" w:rsidR="00532CCE" w:rsidRPr="00532CCE" w:rsidRDefault="00532CCE" w:rsidP="00532CCE">
      <w:pPr>
        <w:widowControl/>
        <w:ind w:firstLine="0"/>
        <w:jc w:val="left"/>
        <w:rPr>
          <w:color w:val="000000"/>
          <w:sz w:val="22"/>
          <w:szCs w:val="22"/>
        </w:rPr>
      </w:pPr>
      <w:r w:rsidRPr="00532CCE">
        <w:rPr>
          <w:color w:val="000000"/>
          <w:sz w:val="22"/>
          <w:szCs w:val="22"/>
        </w:rPr>
        <w:t>Примечания:</w:t>
      </w:r>
    </w:p>
    <w:p w14:paraId="6C9A2D1D" w14:textId="77777777" w:rsidR="00532CCE" w:rsidRPr="00532CCE" w:rsidRDefault="00532CCE" w:rsidP="00532CCE">
      <w:pPr>
        <w:widowControl/>
        <w:ind w:firstLine="0"/>
        <w:jc w:val="left"/>
        <w:rPr>
          <w:color w:val="000000"/>
          <w:sz w:val="22"/>
          <w:szCs w:val="22"/>
        </w:rPr>
      </w:pPr>
      <w:r w:rsidRPr="00532CCE">
        <w:rPr>
          <w:color w:val="000000"/>
          <w:sz w:val="22"/>
          <w:szCs w:val="22"/>
        </w:rPr>
        <w:t>Срок направления бухгалтерией (при необходимости) уведомления о результатах внутреннего контроля либо требования о представлении дополнительных документов - не позднее трех рабочих дней со дня получения документов к обработке или информации.</w:t>
      </w:r>
    </w:p>
    <w:p w14:paraId="2C03917B" w14:textId="77777777" w:rsidR="00532CCE" w:rsidRPr="00532CCE" w:rsidRDefault="00532CCE" w:rsidP="00532CCE">
      <w:pPr>
        <w:widowControl/>
        <w:ind w:firstLine="0"/>
        <w:jc w:val="left"/>
        <w:rPr>
          <w:color w:val="000000"/>
          <w:sz w:val="22"/>
          <w:szCs w:val="22"/>
        </w:rPr>
      </w:pPr>
      <w:r w:rsidRPr="00532CCE">
        <w:rPr>
          <w:color w:val="000000"/>
          <w:sz w:val="22"/>
          <w:szCs w:val="22"/>
        </w:rPr>
        <w:t>Срок представления запрашиваемых бухгалтерией дополнительных документов (информации, пояснений) - в срок, указанный в требовании о представлении. Если срок не указан - не позднее пяти рабочих дней со дня получения требования.</w:t>
      </w:r>
    </w:p>
    <w:sectPr w:rsidR="00532CCE" w:rsidRPr="00532CCE" w:rsidSect="00532CCE">
      <w:pgSz w:w="16838" w:h="11906" w:orient="landscape" w:code="9"/>
      <w:pgMar w:top="1361" w:right="851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317E"/>
    <w:multiLevelType w:val="multilevel"/>
    <w:tmpl w:val="FC889D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875388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845"/>
    <w:rsid w:val="000636DA"/>
    <w:rsid w:val="000B7D36"/>
    <w:rsid w:val="002B76B7"/>
    <w:rsid w:val="002E1A0F"/>
    <w:rsid w:val="00471EF4"/>
    <w:rsid w:val="00532CCE"/>
    <w:rsid w:val="00544AA3"/>
    <w:rsid w:val="00631F63"/>
    <w:rsid w:val="006C0B77"/>
    <w:rsid w:val="008242FF"/>
    <w:rsid w:val="00870751"/>
    <w:rsid w:val="00922C48"/>
    <w:rsid w:val="00B66F95"/>
    <w:rsid w:val="00B915B7"/>
    <w:rsid w:val="00CA7D6C"/>
    <w:rsid w:val="00E73ECD"/>
    <w:rsid w:val="00EA59DF"/>
    <w:rsid w:val="00EE4070"/>
    <w:rsid w:val="00F12C76"/>
    <w:rsid w:val="00F3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C636"/>
  <w15:chartTrackingRefBased/>
  <w15:docId w15:val="{6D3DDD10-A120-49CE-9DD6-E117CE94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84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0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8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8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8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84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84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8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8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8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08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08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084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084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3084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3084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3084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3084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308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0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845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0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0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084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308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08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08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084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3084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532CCE"/>
    <w:rPr>
      <w:color w:val="1155CC"/>
      <w:u w:val="single"/>
    </w:rPr>
  </w:style>
  <w:style w:type="character" w:styleId="ad">
    <w:name w:val="FollowedHyperlink"/>
    <w:basedOn w:val="a0"/>
    <w:uiPriority w:val="99"/>
    <w:semiHidden/>
    <w:unhideWhenUsed/>
    <w:rsid w:val="00532CCE"/>
    <w:rPr>
      <w:color w:val="1155CC"/>
      <w:u w:val="single"/>
    </w:rPr>
  </w:style>
  <w:style w:type="paragraph" w:customStyle="1" w:styleId="msonormal0">
    <w:name w:val="msonormal"/>
    <w:basedOn w:val="a"/>
    <w:rsid w:val="00532CCE"/>
    <w:pPr>
      <w:widowControl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font5">
    <w:name w:val="font5"/>
    <w:basedOn w:val="a"/>
    <w:rsid w:val="00532CCE"/>
    <w:pPr>
      <w:widowControl/>
      <w:spacing w:before="100" w:beforeAutospacing="1" w:after="100" w:afterAutospacing="1"/>
      <w:ind w:firstLine="0"/>
      <w:jc w:val="left"/>
    </w:pPr>
    <w:rPr>
      <w:color w:val="000000"/>
      <w:sz w:val="22"/>
      <w:szCs w:val="22"/>
    </w:rPr>
  </w:style>
  <w:style w:type="paragraph" w:customStyle="1" w:styleId="xl65">
    <w:name w:val="xl65"/>
    <w:basedOn w:val="a"/>
    <w:rsid w:val="00532CCE"/>
    <w:pPr>
      <w:widowControl/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24"/>
    </w:rPr>
  </w:style>
  <w:style w:type="paragraph" w:customStyle="1" w:styleId="xl66">
    <w:name w:val="xl66"/>
    <w:basedOn w:val="a"/>
    <w:rsid w:val="00532CCE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67">
    <w:name w:val="xl67"/>
    <w:basedOn w:val="a"/>
    <w:rsid w:val="00532CC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68">
    <w:name w:val="xl68"/>
    <w:basedOn w:val="a"/>
    <w:rsid w:val="00532CC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69">
    <w:name w:val="xl69"/>
    <w:basedOn w:val="a"/>
    <w:rsid w:val="00532CCE"/>
    <w:pPr>
      <w:widowControl/>
      <w:pBdr>
        <w:left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70">
    <w:name w:val="xl70"/>
    <w:basedOn w:val="a"/>
    <w:rsid w:val="00532CC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71">
    <w:name w:val="xl71"/>
    <w:basedOn w:val="a"/>
    <w:rsid w:val="00532CC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72">
    <w:name w:val="xl72"/>
    <w:basedOn w:val="a"/>
    <w:rsid w:val="00532CC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73">
    <w:name w:val="xl73"/>
    <w:basedOn w:val="a"/>
    <w:rsid w:val="00532CC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2"/>
      <w:szCs w:val="22"/>
    </w:rPr>
  </w:style>
  <w:style w:type="paragraph" w:customStyle="1" w:styleId="xl74">
    <w:name w:val="xl74"/>
    <w:basedOn w:val="a"/>
    <w:rsid w:val="00532CC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2"/>
      <w:szCs w:val="22"/>
    </w:rPr>
  </w:style>
  <w:style w:type="paragraph" w:customStyle="1" w:styleId="xl75">
    <w:name w:val="xl75"/>
    <w:basedOn w:val="a"/>
    <w:rsid w:val="00532CC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2"/>
      <w:szCs w:val="22"/>
    </w:rPr>
  </w:style>
  <w:style w:type="paragraph" w:customStyle="1" w:styleId="xl76">
    <w:name w:val="xl76"/>
    <w:basedOn w:val="a"/>
    <w:rsid w:val="00532CC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7">
    <w:name w:val="xl77"/>
    <w:basedOn w:val="a"/>
    <w:rsid w:val="00532CCE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78">
    <w:name w:val="xl78"/>
    <w:basedOn w:val="a"/>
    <w:rsid w:val="00532CC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79">
    <w:name w:val="xl79"/>
    <w:basedOn w:val="a"/>
    <w:rsid w:val="00532CC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80">
    <w:name w:val="xl80"/>
    <w:basedOn w:val="a"/>
    <w:rsid w:val="00532CC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81">
    <w:name w:val="xl81"/>
    <w:basedOn w:val="a"/>
    <w:rsid w:val="00532CC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82">
    <w:name w:val="xl82"/>
    <w:basedOn w:val="a"/>
    <w:rsid w:val="00532CC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83">
    <w:name w:val="xl83"/>
    <w:basedOn w:val="a"/>
    <w:rsid w:val="00532CCE"/>
    <w:pPr>
      <w:widowControl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84">
    <w:name w:val="xl84"/>
    <w:basedOn w:val="a"/>
    <w:rsid w:val="00532CCE"/>
    <w:pPr>
      <w:widowControl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532CC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86">
    <w:name w:val="xl86"/>
    <w:basedOn w:val="a"/>
    <w:rsid w:val="00532CC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87">
    <w:name w:val="xl87"/>
    <w:basedOn w:val="a"/>
    <w:rsid w:val="00532CC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88">
    <w:name w:val="xl88"/>
    <w:basedOn w:val="a"/>
    <w:rsid w:val="00532CCE"/>
    <w:pPr>
      <w:widowControl/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89">
    <w:name w:val="xl89"/>
    <w:basedOn w:val="a"/>
    <w:rsid w:val="00532CCE"/>
    <w:pPr>
      <w:widowControl/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0">
    <w:name w:val="xl90"/>
    <w:basedOn w:val="a"/>
    <w:rsid w:val="00532CC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91">
    <w:name w:val="xl91"/>
    <w:basedOn w:val="a"/>
    <w:rsid w:val="00532CC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92">
    <w:name w:val="xl92"/>
    <w:basedOn w:val="a"/>
    <w:rsid w:val="00532CCE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93">
    <w:name w:val="xl93"/>
    <w:basedOn w:val="a"/>
    <w:rsid w:val="00532CC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94">
    <w:name w:val="xl94"/>
    <w:basedOn w:val="a"/>
    <w:rsid w:val="00532CCE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95">
    <w:name w:val="xl95"/>
    <w:basedOn w:val="a"/>
    <w:rsid w:val="00532CCE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96">
    <w:name w:val="xl96"/>
    <w:basedOn w:val="a"/>
    <w:rsid w:val="00532CC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97">
    <w:name w:val="xl97"/>
    <w:basedOn w:val="a"/>
    <w:rsid w:val="00532CCE"/>
    <w:pPr>
      <w:widowControl/>
      <w:pBdr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98">
    <w:name w:val="xl98"/>
    <w:basedOn w:val="a"/>
    <w:rsid w:val="00532CCE"/>
    <w:pPr>
      <w:widowControl/>
      <w:pBdr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9">
    <w:name w:val="xl99"/>
    <w:basedOn w:val="a"/>
    <w:rsid w:val="00532CCE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100">
    <w:name w:val="xl100"/>
    <w:basedOn w:val="a"/>
    <w:rsid w:val="00532CCE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01">
    <w:name w:val="xl101"/>
    <w:basedOn w:val="a"/>
    <w:rsid w:val="00532CC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a"/>
    <w:rsid w:val="00532CCE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03">
    <w:name w:val="xl103"/>
    <w:basedOn w:val="a"/>
    <w:rsid w:val="00532CCE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04">
    <w:name w:val="xl104"/>
    <w:basedOn w:val="a"/>
    <w:rsid w:val="00532CCE"/>
    <w:pPr>
      <w:widowControl/>
      <w:pBdr>
        <w:left w:val="single" w:sz="4" w:space="0" w:color="000000"/>
      </w:pBdr>
      <w:spacing w:before="100" w:beforeAutospacing="1" w:after="100" w:afterAutospacing="1"/>
      <w:ind w:firstLine="0"/>
      <w:jc w:val="left"/>
      <w:textAlignment w:val="top"/>
    </w:pPr>
    <w:rPr>
      <w:color w:val="000000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E73EC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73EC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4462</Words>
  <Characters>25437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4</cp:revision>
  <cp:lastPrinted>2025-01-29T11:40:00Z</cp:lastPrinted>
  <dcterms:created xsi:type="dcterms:W3CDTF">2025-03-27T13:00:00Z</dcterms:created>
  <dcterms:modified xsi:type="dcterms:W3CDTF">2025-03-27T13:03:00Z</dcterms:modified>
</cp:coreProperties>
</file>